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C5" w:rsidRDefault="00FB1FB7" w:rsidP="004612BB">
      <w:pPr>
        <w:jc w:val="both"/>
        <w:rPr>
          <w:rFonts w:ascii="Times New Roman" w:hAnsi="Times New Roman" w:cs="Times New Roman"/>
          <w:sz w:val="28"/>
        </w:rPr>
      </w:pPr>
      <w:r w:rsidRPr="00FB1FB7">
        <w:rPr>
          <w:rFonts w:ascii="Times New Roman" w:hAnsi="Times New Roman" w:cs="Times New Roman"/>
          <w:b/>
          <w:noProof/>
          <w:sz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6" type="#_x0000_t98" style="position:absolute;left:0;text-align:left;margin-left:23.45pt;margin-top:-12.65pt;width:484.6pt;height:25.2pt;z-index:251676672" fillcolor="white [3201]" strokecolor="#4f81bd [3204]" strokeweight="2.5pt">
            <v:shadow color="#868686"/>
            <v:textbox>
              <w:txbxContent>
                <w:p w:rsidR="000246C5" w:rsidRPr="0099492F" w:rsidRDefault="000246C5" w:rsidP="000246C5">
                  <w:pPr>
                    <w:jc w:val="center"/>
                    <w:rPr>
                      <w:rFonts w:ascii="Times New Roman" w:hAnsi="Times New Roman" w:cs="Times New Roman"/>
                      <w:b/>
                      <w:sz w:val="24"/>
                    </w:rPr>
                  </w:pPr>
                  <w:r w:rsidRPr="0099492F">
                    <w:rPr>
                      <w:rFonts w:ascii="Times New Roman" w:hAnsi="Times New Roman" w:cs="Times New Roman"/>
                      <w:b/>
                      <w:sz w:val="24"/>
                    </w:rPr>
                    <w:t xml:space="preserve">PROCEDURE FOR ISSUANCE OF </w:t>
                  </w:r>
                  <w:r>
                    <w:rPr>
                      <w:rFonts w:ascii="Times New Roman" w:hAnsi="Times New Roman" w:cs="Times New Roman"/>
                      <w:b/>
                      <w:sz w:val="24"/>
                    </w:rPr>
                    <w:t xml:space="preserve">DISABILITY </w:t>
                  </w:r>
                  <w:r w:rsidRPr="0099492F">
                    <w:rPr>
                      <w:rFonts w:ascii="Times New Roman" w:hAnsi="Times New Roman" w:cs="Times New Roman"/>
                      <w:b/>
                      <w:sz w:val="24"/>
                    </w:rPr>
                    <w:t xml:space="preserve">CERTIFICATE </w:t>
                  </w:r>
                  <w:r>
                    <w:rPr>
                      <w:rFonts w:ascii="Times New Roman" w:hAnsi="Times New Roman" w:cs="Times New Roman"/>
                      <w:b/>
                      <w:sz w:val="24"/>
                    </w:rPr>
                    <w:t>AND UDID</w:t>
                  </w:r>
                </w:p>
                <w:p w:rsidR="000246C5" w:rsidRDefault="000246C5"/>
              </w:txbxContent>
            </v:textbox>
          </v:shape>
        </w:pict>
      </w:r>
    </w:p>
    <w:p w:rsidR="00B07A29" w:rsidRPr="00654B97" w:rsidRDefault="001E09ED" w:rsidP="004612BB">
      <w:pPr>
        <w:jc w:val="both"/>
        <w:rPr>
          <w:rFonts w:ascii="Times New Roman" w:hAnsi="Times New Roman" w:cs="Times New Roman"/>
          <w:sz w:val="24"/>
        </w:rPr>
      </w:pPr>
      <w:r>
        <w:rPr>
          <w:rFonts w:ascii="Times New Roman" w:hAnsi="Times New Roman" w:cs="Times New Roman"/>
          <w:noProof/>
          <w:sz w:val="24"/>
          <w:lang w:eastAsia="zh-TW"/>
        </w:rPr>
        <w:pict>
          <v:shapetype id="_x0000_t202" coordsize="21600,21600" o:spt="202" path="m,l,21600r21600,l21600,xe">
            <v:stroke joinstyle="miter"/>
            <v:path gradientshapeok="t" o:connecttype="rect"/>
          </v:shapetype>
          <v:shape id="_x0000_s1031" type="#_x0000_t202" style="position:absolute;left:0;text-align:left;margin-left:-2.7pt;margin-top:68.6pt;width:543.95pt;height:71.8pt;z-index:251673600;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31">
              <w:txbxContent>
                <w:p w:rsidR="0099492F" w:rsidRDefault="0099492F" w:rsidP="0099492F">
                  <w:pPr>
                    <w:jc w:val="both"/>
                    <w:rPr>
                      <w:rFonts w:ascii="Times New Roman" w:hAnsi="Times New Roman" w:cs="Times New Roman"/>
                      <w:sz w:val="24"/>
                    </w:rPr>
                  </w:pPr>
                  <w:r w:rsidRPr="00654B97">
                    <w:rPr>
                      <w:rFonts w:ascii="Times New Roman" w:hAnsi="Times New Roman" w:cs="Times New Roman"/>
                      <w:sz w:val="24"/>
                    </w:rPr>
                    <w:t xml:space="preserve">Any person with specified disability may apply in </w:t>
                  </w:r>
                  <w:r w:rsidRPr="00654B97">
                    <w:rPr>
                      <w:rFonts w:ascii="Times New Roman" w:hAnsi="Times New Roman" w:cs="Times New Roman"/>
                      <w:b/>
                      <w:sz w:val="24"/>
                    </w:rPr>
                    <w:t>Form VI</w:t>
                  </w:r>
                  <w:r w:rsidRPr="00654B97">
                    <w:rPr>
                      <w:rFonts w:ascii="Times New Roman" w:hAnsi="Times New Roman" w:cs="Times New Roman"/>
                      <w:sz w:val="24"/>
                    </w:rPr>
                    <w:t xml:space="preserve"> of the Rule, for a disability certificate either online </w:t>
                  </w:r>
                  <w:r w:rsidRPr="00654B97">
                    <w:rPr>
                      <w:rFonts w:ascii="Times New Roman" w:hAnsi="Times New Roman" w:cs="Times New Roman"/>
                      <w:b/>
                      <w:sz w:val="24"/>
                    </w:rPr>
                    <w:t>through Unique Disability Identity Portal</w:t>
                  </w:r>
                  <w:r w:rsidRPr="00654B97">
                    <w:rPr>
                      <w:rFonts w:ascii="Times New Roman" w:hAnsi="Times New Roman" w:cs="Times New Roman"/>
                      <w:sz w:val="24"/>
                    </w:rPr>
                    <w:t xml:space="preserve"> (www.swavalambancard.gov.in)</w:t>
                  </w:r>
                  <w:r w:rsidRPr="0099492F">
                    <w:rPr>
                      <w:rFonts w:ascii="Times New Roman" w:hAnsi="Times New Roman" w:cs="Times New Roman"/>
                      <w:b/>
                      <w:sz w:val="24"/>
                    </w:rPr>
                    <w:t xml:space="preserve"> </w:t>
                  </w:r>
                  <w:r w:rsidRPr="00654B97">
                    <w:rPr>
                      <w:rFonts w:ascii="Times New Roman" w:hAnsi="Times New Roman" w:cs="Times New Roman"/>
                      <w:b/>
                      <w:sz w:val="24"/>
                    </w:rPr>
                    <w:t>or</w:t>
                  </w:r>
                  <w:r w:rsidRPr="00654B97">
                    <w:rPr>
                      <w:rFonts w:ascii="Times New Roman" w:hAnsi="Times New Roman" w:cs="Times New Roman"/>
                      <w:sz w:val="24"/>
                    </w:rPr>
                    <w:t xml:space="preserve"> submit the </w:t>
                  </w:r>
                  <w:r w:rsidRPr="00654B97">
                    <w:rPr>
                      <w:rFonts w:ascii="Times New Roman" w:hAnsi="Times New Roman" w:cs="Times New Roman"/>
                      <w:b/>
                      <w:sz w:val="24"/>
                    </w:rPr>
                    <w:t>physical application</w:t>
                  </w:r>
                  <w:r w:rsidRPr="00654B97">
                    <w:rPr>
                      <w:rFonts w:ascii="Times New Roman" w:hAnsi="Times New Roman" w:cs="Times New Roman"/>
                      <w:sz w:val="24"/>
                    </w:rPr>
                    <w:t xml:space="preserve"> to a medical authority in the district of the applicant's residence as mentioned in the proof of residence in the application.</w:t>
                  </w:r>
                </w:p>
                <w:p w:rsidR="0099492F" w:rsidRDefault="0099492F"/>
              </w:txbxContent>
            </v:textbox>
          </v:shape>
        </w:pict>
      </w:r>
      <w:r w:rsidR="004612BB">
        <w:rPr>
          <w:rFonts w:ascii="Times New Roman" w:hAnsi="Times New Roman" w:cs="Times New Roman"/>
          <w:sz w:val="28"/>
        </w:rPr>
        <w:tab/>
      </w:r>
      <w:r w:rsidR="00074E16" w:rsidRPr="00654B97">
        <w:rPr>
          <w:rFonts w:ascii="Times New Roman" w:hAnsi="Times New Roman" w:cs="Times New Roman"/>
          <w:sz w:val="24"/>
        </w:rPr>
        <w:t>As per section 57 of the Rights of Persons with Disabiliti</w:t>
      </w:r>
      <w:r w:rsidR="0099492F">
        <w:rPr>
          <w:rFonts w:ascii="Times New Roman" w:hAnsi="Times New Roman" w:cs="Times New Roman"/>
          <w:sz w:val="24"/>
        </w:rPr>
        <w:t xml:space="preserve">es Act 2016 (Act No.49 of 2016), </w:t>
      </w:r>
      <w:r w:rsidR="00074E16" w:rsidRPr="00654B97">
        <w:rPr>
          <w:rFonts w:ascii="Times New Roman" w:hAnsi="Times New Roman" w:cs="Times New Roman"/>
          <w:sz w:val="24"/>
        </w:rPr>
        <w:t>guidelines</w:t>
      </w:r>
      <w:r w:rsidR="00965B45" w:rsidRPr="00654B97">
        <w:rPr>
          <w:rFonts w:ascii="Times New Roman" w:hAnsi="Times New Roman" w:cs="Times New Roman"/>
          <w:sz w:val="24"/>
        </w:rPr>
        <w:t xml:space="preserve"> issued under gazette notification S.O. 76(E) dated 4</w:t>
      </w:r>
      <w:r w:rsidR="00965B45" w:rsidRPr="00654B97">
        <w:rPr>
          <w:rFonts w:ascii="Times New Roman" w:hAnsi="Times New Roman" w:cs="Times New Roman"/>
          <w:sz w:val="24"/>
          <w:vertAlign w:val="superscript"/>
        </w:rPr>
        <w:t>th</w:t>
      </w:r>
      <w:r w:rsidR="00965B45" w:rsidRPr="00654B97">
        <w:rPr>
          <w:rFonts w:ascii="Times New Roman" w:hAnsi="Times New Roman" w:cs="Times New Roman"/>
          <w:sz w:val="24"/>
        </w:rPr>
        <w:t xml:space="preserve"> January 2018</w:t>
      </w:r>
      <w:r w:rsidR="00074E16" w:rsidRPr="00654B97">
        <w:rPr>
          <w:rFonts w:ascii="Times New Roman" w:hAnsi="Times New Roman" w:cs="Times New Roman"/>
          <w:sz w:val="24"/>
        </w:rPr>
        <w:t xml:space="preserve"> for the purpose of assessing the extent of specified disabilities</w:t>
      </w:r>
      <w:r w:rsidR="004612BB" w:rsidRPr="00654B97">
        <w:rPr>
          <w:rFonts w:ascii="Times New Roman" w:hAnsi="Times New Roman" w:cs="Times New Roman"/>
          <w:sz w:val="24"/>
        </w:rPr>
        <w:t xml:space="preserve"> </w:t>
      </w:r>
      <w:r w:rsidR="0099492F">
        <w:rPr>
          <w:rFonts w:ascii="Times New Roman" w:hAnsi="Times New Roman" w:cs="Times New Roman"/>
          <w:sz w:val="24"/>
        </w:rPr>
        <w:t>and</w:t>
      </w:r>
      <w:r w:rsidR="00951AEF" w:rsidRPr="00654B97">
        <w:rPr>
          <w:rFonts w:ascii="Times New Roman" w:hAnsi="Times New Roman" w:cs="Times New Roman"/>
          <w:sz w:val="24"/>
        </w:rPr>
        <w:t xml:space="preserve"> as per rule 22 and 23 of </w:t>
      </w:r>
      <w:r w:rsidR="00965B45" w:rsidRPr="00654B97">
        <w:rPr>
          <w:rFonts w:ascii="Times New Roman" w:hAnsi="Times New Roman" w:cs="Times New Roman"/>
          <w:sz w:val="24"/>
        </w:rPr>
        <w:t>T</w:t>
      </w:r>
      <w:r w:rsidR="00951AEF" w:rsidRPr="00654B97">
        <w:rPr>
          <w:rFonts w:ascii="Times New Roman" w:hAnsi="Times New Roman" w:cs="Times New Roman"/>
          <w:sz w:val="24"/>
        </w:rPr>
        <w:t xml:space="preserve">he Mizoram Rights of Person with Disabilities Rules 2017 </w:t>
      </w:r>
      <w:r w:rsidR="004612BB" w:rsidRPr="00654B97">
        <w:rPr>
          <w:rFonts w:ascii="Times New Roman" w:hAnsi="Times New Roman" w:cs="Times New Roman"/>
          <w:sz w:val="24"/>
        </w:rPr>
        <w:t xml:space="preserve">the following procedure is </w:t>
      </w:r>
      <w:r w:rsidR="00951AEF" w:rsidRPr="00654B97">
        <w:rPr>
          <w:rFonts w:ascii="Times New Roman" w:hAnsi="Times New Roman" w:cs="Times New Roman"/>
          <w:sz w:val="24"/>
        </w:rPr>
        <w:t>laid out for</w:t>
      </w:r>
      <w:r w:rsidR="004612BB" w:rsidRPr="00654B97">
        <w:rPr>
          <w:rFonts w:ascii="Times New Roman" w:hAnsi="Times New Roman" w:cs="Times New Roman"/>
          <w:sz w:val="24"/>
        </w:rPr>
        <w:t xml:space="preserve"> assessment and certification</w:t>
      </w:r>
      <w:r w:rsidR="00BF2F07" w:rsidRPr="00BF2F07">
        <w:rPr>
          <w:rFonts w:ascii="Times New Roman" w:hAnsi="Times New Roman" w:cs="Times New Roman"/>
          <w:color w:val="FF0000"/>
          <w:sz w:val="24"/>
        </w:rPr>
        <w:t xml:space="preserve"> </w:t>
      </w:r>
      <w:r w:rsidR="00BF2F07" w:rsidRPr="00E21E96">
        <w:rPr>
          <w:rFonts w:ascii="Times New Roman" w:hAnsi="Times New Roman" w:cs="Times New Roman"/>
          <w:sz w:val="24"/>
        </w:rPr>
        <w:t>of persons with benchmark disabilities</w:t>
      </w:r>
      <w:r w:rsidR="004612BB" w:rsidRPr="00E21E96">
        <w:rPr>
          <w:rFonts w:ascii="Times New Roman" w:hAnsi="Times New Roman" w:cs="Times New Roman"/>
          <w:sz w:val="24"/>
        </w:rPr>
        <w:t>:</w:t>
      </w:r>
    </w:p>
    <w:p w:rsidR="0099492F" w:rsidRDefault="0099492F" w:rsidP="00D0768C">
      <w:pPr>
        <w:jc w:val="both"/>
        <w:rPr>
          <w:rFonts w:ascii="Times New Roman" w:hAnsi="Times New Roman" w:cs="Times New Roman"/>
          <w:sz w:val="24"/>
        </w:rPr>
      </w:pPr>
    </w:p>
    <w:p w:rsidR="0099492F" w:rsidRDefault="0099492F" w:rsidP="00D0768C">
      <w:pPr>
        <w:jc w:val="both"/>
        <w:rPr>
          <w:rFonts w:ascii="Times New Roman" w:hAnsi="Times New Roman" w:cs="Times New Roman"/>
          <w:sz w:val="24"/>
        </w:rPr>
      </w:pPr>
    </w:p>
    <w:p w:rsidR="0099492F" w:rsidRPr="00654B97" w:rsidRDefault="001E09ED" w:rsidP="00D0768C">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2336" behindDoc="0" locked="0" layoutInCell="1" allowOverlap="1">
            <wp:simplePos x="0" y="0"/>
            <wp:positionH relativeFrom="column">
              <wp:posOffset>282575</wp:posOffset>
            </wp:positionH>
            <wp:positionV relativeFrom="paragraph">
              <wp:posOffset>258445</wp:posOffset>
            </wp:positionV>
            <wp:extent cx="1267460" cy="1517015"/>
            <wp:effectExtent l="38100" t="0" r="27940" b="464185"/>
            <wp:wrapNone/>
            <wp:docPr id="11" name="Picture 11" descr="C:\Users\TU-PC\Desktop\1000_F_247984781_hjbAhkhEF1Ek84qJCR0USKaB3fgpK7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U-PC\Desktop\1000_F_247984781_hjbAhkhEF1Ek84qJCR0USKaB3fgpK7ps.jpg"/>
                    <pic:cNvPicPr>
                      <a:picLocks noChangeAspect="1" noChangeArrowheads="1"/>
                    </pic:cNvPicPr>
                  </pic:nvPicPr>
                  <pic:blipFill>
                    <a:blip r:embed="rId5" cstate="print"/>
                    <a:srcRect/>
                    <a:stretch>
                      <a:fillRect/>
                    </a:stretch>
                  </pic:blipFill>
                  <pic:spPr bwMode="auto">
                    <a:xfrm>
                      <a:off x="0" y="0"/>
                      <a:ext cx="1267460" cy="15170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634CD1" w:rsidRPr="00654B97" w:rsidRDefault="00981209" w:rsidP="004612BB">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1312" behindDoc="0" locked="0" layoutInCell="1" allowOverlap="1">
            <wp:simplePos x="0" y="0"/>
            <wp:positionH relativeFrom="column">
              <wp:posOffset>5550427</wp:posOffset>
            </wp:positionH>
            <wp:positionV relativeFrom="paragraph">
              <wp:posOffset>5080</wp:posOffset>
            </wp:positionV>
            <wp:extent cx="1323340" cy="1303227"/>
            <wp:effectExtent l="38100" t="0" r="10160" b="373173"/>
            <wp:wrapNone/>
            <wp:docPr id="6" name="Picture 15" descr="Office Assistant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ffice Assistant Vector Art, Icons, and Graphics for Free Download"/>
                    <pic:cNvPicPr>
                      <a:picLocks noChangeAspect="1" noChangeArrowheads="1"/>
                    </pic:cNvPicPr>
                  </pic:nvPicPr>
                  <pic:blipFill>
                    <a:blip r:embed="rId6" cstate="print"/>
                    <a:srcRect/>
                    <a:stretch>
                      <a:fillRect/>
                    </a:stretch>
                  </pic:blipFill>
                  <pic:spPr bwMode="auto">
                    <a:xfrm>
                      <a:off x="0" y="0"/>
                      <a:ext cx="1323340" cy="130322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F163C7" w:rsidRPr="00654B97" w:rsidRDefault="001E09ED" w:rsidP="004612BB">
      <w:pPr>
        <w:jc w:val="both"/>
        <w:rPr>
          <w:rFonts w:ascii="Times New Roman" w:hAnsi="Times New Roman" w:cs="Times New Roman"/>
          <w:sz w:val="24"/>
        </w:rPr>
      </w:pPr>
      <w:r>
        <w:rPr>
          <w:rFonts w:ascii="Times New Roman" w:hAnsi="Times New Roman" w:cs="Times New Roman"/>
          <w:noProof/>
          <w:sz w:val="24"/>
          <w:lang w:eastAsia="zh-TW"/>
        </w:rPr>
        <w:pict>
          <v:shape id="_x0000_s1026" type="#_x0000_t202" style="position:absolute;left:0;text-align:left;margin-left:153.55pt;margin-top:7.2pt;width:244.45pt;height:43.35pt;z-index:251660288;mso-width-relative:margin;mso-height-relative:margin" fillcolor="#fabf8f [1945]" strokecolor="#fabf8f [1945]" strokeweight="1pt">
            <v:fill color2="#fde9d9 [665]" angle="-45" focus="-50%" type="gradient"/>
            <v:shadow on="t" type="perspective" color="#974706 [1609]" opacity=".5" offset="1pt" offset2="-3pt"/>
            <v:textbox>
              <w:txbxContent>
                <w:p w:rsidR="001169C2" w:rsidRPr="00654B97" w:rsidRDefault="001169C2" w:rsidP="001169C2">
                  <w:pPr>
                    <w:jc w:val="both"/>
                    <w:rPr>
                      <w:rFonts w:ascii="Times New Roman" w:hAnsi="Times New Roman" w:cs="Times New Roman"/>
                      <w:sz w:val="24"/>
                    </w:rPr>
                  </w:pPr>
                  <w:r w:rsidRPr="00654B97">
                    <w:rPr>
                      <w:rFonts w:ascii="Times New Roman" w:hAnsi="Times New Roman" w:cs="Times New Roman"/>
                      <w:sz w:val="24"/>
                    </w:rPr>
                    <w:t xml:space="preserve">The dealing assistant on behalf of the medical authority will verify the information </w:t>
                  </w:r>
                </w:p>
                <w:p w:rsidR="001169C2" w:rsidRDefault="001169C2"/>
              </w:txbxContent>
            </v:textbox>
          </v:shape>
        </w:pict>
      </w:r>
    </w:p>
    <w:p w:rsidR="00F163C7" w:rsidRPr="00654B97" w:rsidRDefault="00F163C7" w:rsidP="004612BB">
      <w:pPr>
        <w:jc w:val="both"/>
        <w:rPr>
          <w:rFonts w:ascii="Times New Roman" w:hAnsi="Times New Roman" w:cs="Times New Roman"/>
          <w:sz w:val="24"/>
        </w:rPr>
      </w:pPr>
    </w:p>
    <w:p w:rsidR="00D0768C" w:rsidRPr="00654B97" w:rsidRDefault="00D0768C" w:rsidP="00951AEF">
      <w:pPr>
        <w:jc w:val="both"/>
        <w:rPr>
          <w:rFonts w:ascii="Times New Roman" w:hAnsi="Times New Roman" w:cs="Times New Roman"/>
          <w:sz w:val="24"/>
        </w:rPr>
      </w:pPr>
    </w:p>
    <w:p w:rsidR="001169C2" w:rsidRPr="00654B97" w:rsidRDefault="001E09ED" w:rsidP="00951AEF">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7696" behindDoc="0" locked="0" layoutInCell="1" allowOverlap="1">
            <wp:simplePos x="0" y="0"/>
            <wp:positionH relativeFrom="column">
              <wp:posOffset>-76835</wp:posOffset>
            </wp:positionH>
            <wp:positionV relativeFrom="paragraph">
              <wp:posOffset>130175</wp:posOffset>
            </wp:positionV>
            <wp:extent cx="1660525" cy="1477645"/>
            <wp:effectExtent l="19050" t="0" r="0" b="0"/>
            <wp:wrapNone/>
            <wp:docPr id="21" name="Picture 21" descr="3,625 Child Disability Doctor Royalty-Free Photos and Stock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625 Child Disability Doctor Royalty-Free Photos and Stock Images ..."/>
                    <pic:cNvPicPr>
                      <a:picLocks noChangeAspect="1" noChangeArrowheads="1"/>
                    </pic:cNvPicPr>
                  </pic:nvPicPr>
                  <pic:blipFill>
                    <a:blip r:embed="rId7" cstate="print"/>
                    <a:srcRect/>
                    <a:stretch>
                      <a:fillRect/>
                    </a:stretch>
                  </pic:blipFill>
                  <pic:spPr bwMode="auto">
                    <a:xfrm>
                      <a:off x="0" y="0"/>
                      <a:ext cx="1660525" cy="1477645"/>
                    </a:xfrm>
                    <a:prstGeom prst="rect">
                      <a:avLst/>
                    </a:prstGeom>
                    <a:noFill/>
                    <a:ln w="9525">
                      <a:noFill/>
                      <a:miter lim="800000"/>
                      <a:headEnd/>
                      <a:tailEnd/>
                    </a:ln>
                  </pic:spPr>
                </pic:pic>
              </a:graphicData>
            </a:graphic>
          </wp:anchor>
        </w:drawing>
      </w:r>
    </w:p>
    <w:p w:rsidR="000246C5" w:rsidRDefault="001E09ED" w:rsidP="00951AEF">
      <w:pPr>
        <w:jc w:val="both"/>
        <w:rPr>
          <w:rFonts w:ascii="Times New Roman" w:hAnsi="Times New Roman" w:cs="Times New Roman"/>
          <w:sz w:val="24"/>
        </w:rPr>
      </w:pPr>
      <w:r w:rsidRPr="00FB1FB7">
        <w:rPr>
          <w:noProof/>
          <w:sz w:val="20"/>
          <w:lang w:eastAsia="zh-TW"/>
        </w:rPr>
        <w:pict>
          <v:shape id="_x0000_s1027" type="#_x0000_t202" style="position:absolute;left:0;text-align:left;margin-left:141.85pt;margin-top:10.05pt;width:384.1pt;height:53.5pt;z-index:251664384;mso-width-relative:margin;mso-height-relative:margin" fillcolor="white [3201]" strokecolor="#95b3d7 [1940]" strokeweight="1pt">
            <v:fill color2="#b8cce4 [1300]" focusposition="1" focussize="" focus="100%" type="gradient"/>
            <v:shadow on="t" type="perspective" color="#243f60 [1604]" opacity=".5" offset="1pt" offset2="-3pt"/>
            <v:textbox style="mso-next-textbox:#_x0000_s1027">
              <w:txbxContent>
                <w:p w:rsidR="001169C2" w:rsidRPr="00654B97" w:rsidRDefault="001169C2" w:rsidP="001169C2">
                  <w:pPr>
                    <w:jc w:val="both"/>
                    <w:rPr>
                      <w:rFonts w:ascii="Times New Roman" w:hAnsi="Times New Roman" w:cs="Times New Roman"/>
                      <w:sz w:val="24"/>
                    </w:rPr>
                  </w:pPr>
                  <w:r w:rsidRPr="00654B97">
                    <w:rPr>
                      <w:rFonts w:ascii="Times New Roman" w:hAnsi="Times New Roman" w:cs="Times New Roman"/>
                      <w:sz w:val="24"/>
                    </w:rPr>
                    <w:t xml:space="preserve">The medical authority shall assess </w:t>
                  </w:r>
                  <w:r w:rsidR="00BC16C7">
                    <w:rPr>
                      <w:rFonts w:ascii="Times New Roman" w:hAnsi="Times New Roman" w:cs="Times New Roman"/>
                      <w:sz w:val="24"/>
                    </w:rPr>
                    <w:t>person</w:t>
                  </w:r>
                  <w:r w:rsidR="0099492F">
                    <w:rPr>
                      <w:rFonts w:ascii="Times New Roman" w:hAnsi="Times New Roman" w:cs="Times New Roman"/>
                      <w:sz w:val="24"/>
                    </w:rPr>
                    <w:t xml:space="preserve"> </w:t>
                  </w:r>
                  <w:r w:rsidR="0099492F" w:rsidRPr="0099492F">
                    <w:rPr>
                      <w:rFonts w:ascii="Times New Roman" w:hAnsi="Times New Roman" w:cs="Times New Roman"/>
                      <w:sz w:val="24"/>
                    </w:rPr>
                    <w:t>with disabilities</w:t>
                  </w:r>
                  <w:r w:rsidR="00BC16C7">
                    <w:rPr>
                      <w:rFonts w:ascii="Times New Roman" w:hAnsi="Times New Roman" w:cs="Times New Roman"/>
                      <w:sz w:val="24"/>
                    </w:rPr>
                    <w:t xml:space="preserve"> and</w:t>
                  </w:r>
                  <w:r w:rsidR="00BF2F07" w:rsidRPr="00BF2F07">
                    <w:rPr>
                      <w:rFonts w:ascii="Times New Roman" w:hAnsi="Times New Roman" w:cs="Times New Roman"/>
                      <w:sz w:val="24"/>
                      <w:szCs w:val="24"/>
                    </w:rPr>
                    <w:t xml:space="preserve"> </w:t>
                  </w:r>
                  <w:r w:rsidR="00BF2F07" w:rsidRPr="0025659D">
                    <w:rPr>
                      <w:rFonts w:ascii="Times New Roman" w:hAnsi="Times New Roman" w:cs="Times New Roman"/>
                      <w:sz w:val="24"/>
                      <w:szCs w:val="24"/>
                    </w:rPr>
                    <w:t xml:space="preserve">after </w:t>
                  </w:r>
                  <w:r w:rsidR="00BC16C7">
                    <w:rPr>
                      <w:rFonts w:ascii="Times New Roman" w:hAnsi="Times New Roman" w:cs="Times New Roman"/>
                      <w:sz w:val="24"/>
                      <w:szCs w:val="24"/>
                    </w:rPr>
                    <w:t>being satisfied</w:t>
                  </w:r>
                  <w:r w:rsidR="00BF2F07" w:rsidRPr="0025659D">
                    <w:rPr>
                      <w:rFonts w:ascii="Times New Roman" w:hAnsi="Times New Roman" w:cs="Times New Roman"/>
                      <w:sz w:val="24"/>
                      <w:szCs w:val="24"/>
                    </w:rPr>
                    <w:t xml:space="preserve"> that the applicant is a person with</w:t>
                  </w:r>
                  <w:r w:rsidR="00BF2F07">
                    <w:rPr>
                      <w:rFonts w:ascii="Times New Roman" w:hAnsi="Times New Roman" w:cs="Times New Roman"/>
                      <w:sz w:val="24"/>
                      <w:szCs w:val="24"/>
                    </w:rPr>
                    <w:t xml:space="preserve"> </w:t>
                  </w:r>
                  <w:r w:rsidR="00BF2F07" w:rsidRPr="00E21E96">
                    <w:rPr>
                      <w:rFonts w:ascii="Times New Roman" w:hAnsi="Times New Roman" w:cs="Times New Roman"/>
                      <w:sz w:val="24"/>
                      <w:szCs w:val="24"/>
                    </w:rPr>
                    <w:t xml:space="preserve">benchmark </w:t>
                  </w:r>
                  <w:r w:rsidR="00BF2F07" w:rsidRPr="0025659D">
                    <w:rPr>
                      <w:rFonts w:ascii="Times New Roman" w:hAnsi="Times New Roman" w:cs="Times New Roman"/>
                      <w:sz w:val="24"/>
                      <w:szCs w:val="24"/>
                    </w:rPr>
                    <w:t>disability</w:t>
                  </w:r>
                </w:p>
                <w:p w:rsidR="001169C2" w:rsidRDefault="001169C2"/>
              </w:txbxContent>
            </v:textbox>
          </v:shape>
        </w:pict>
      </w:r>
      <w:r w:rsidR="000246C5">
        <w:rPr>
          <w:rFonts w:ascii="Times New Roman" w:hAnsi="Times New Roman" w:cs="Times New Roman"/>
          <w:noProof/>
          <w:sz w:val="24"/>
        </w:rPr>
        <w:t>0</w:t>
      </w:r>
    </w:p>
    <w:p w:rsidR="000246C5" w:rsidRDefault="000246C5" w:rsidP="00951AEF">
      <w:pPr>
        <w:jc w:val="both"/>
        <w:rPr>
          <w:rFonts w:ascii="Times New Roman" w:hAnsi="Times New Roman" w:cs="Times New Roman"/>
          <w:sz w:val="24"/>
        </w:rPr>
      </w:pPr>
    </w:p>
    <w:p w:rsidR="000246C5" w:rsidRDefault="000246C5" w:rsidP="00951AEF">
      <w:pPr>
        <w:jc w:val="both"/>
        <w:rPr>
          <w:rFonts w:ascii="Times New Roman" w:hAnsi="Times New Roman" w:cs="Times New Roman"/>
          <w:sz w:val="24"/>
        </w:rPr>
      </w:pPr>
    </w:p>
    <w:p w:rsidR="000246C5" w:rsidRDefault="001E09ED" w:rsidP="00951AEF">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5408" behindDoc="0" locked="0" layoutInCell="1" allowOverlap="1">
            <wp:simplePos x="0" y="0"/>
            <wp:positionH relativeFrom="column">
              <wp:posOffset>4080510</wp:posOffset>
            </wp:positionH>
            <wp:positionV relativeFrom="paragraph">
              <wp:posOffset>289560</wp:posOffset>
            </wp:positionV>
            <wp:extent cx="2787650" cy="1605280"/>
            <wp:effectExtent l="19050" t="0" r="0" b="0"/>
            <wp:wrapNone/>
            <wp:docPr id="8" name="Picture 18" descr="Handicap Certificate (UDID Card) Apply Online Full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andicap Certificate (UDID Card) Apply Online Full Process"/>
                    <pic:cNvPicPr>
                      <a:picLocks noChangeAspect="1" noChangeArrowheads="1"/>
                    </pic:cNvPicPr>
                  </pic:nvPicPr>
                  <pic:blipFill>
                    <a:blip r:embed="rId8"/>
                    <a:srcRect/>
                    <a:stretch>
                      <a:fillRect/>
                    </a:stretch>
                  </pic:blipFill>
                  <pic:spPr bwMode="auto">
                    <a:xfrm>
                      <a:off x="0" y="0"/>
                      <a:ext cx="2787650" cy="1605280"/>
                    </a:xfrm>
                    <a:prstGeom prst="rect">
                      <a:avLst/>
                    </a:prstGeom>
                    <a:noFill/>
                    <a:ln w="9525">
                      <a:noFill/>
                      <a:miter lim="800000"/>
                      <a:headEnd/>
                      <a:tailEnd/>
                    </a:ln>
                  </pic:spPr>
                </pic:pic>
              </a:graphicData>
            </a:graphic>
          </wp:anchor>
        </w:drawing>
      </w:r>
      <w:r>
        <w:rPr>
          <w:rFonts w:ascii="Times New Roman" w:hAnsi="Times New Roman" w:cs="Times New Roman"/>
          <w:noProof/>
          <w:sz w:val="24"/>
          <w:lang w:eastAsia="zh-TW"/>
        </w:rPr>
        <w:pict>
          <v:shape id="_x0000_s1028" type="#_x0000_t202" style="position:absolute;left:0;text-align:left;margin-left:10.7pt;margin-top:22pt;width:303.9pt;height:41.95pt;z-index:251667456;mso-position-horizontal-relative:text;mso-position-vertical-relative:text;mso-width-relative:margin;mso-height-relative:margin" fillcolor="#c2d69b [1942]" strokecolor="#c2d69b [1942]" strokeweight="1pt">
            <v:fill color2="#eaf1dd [662]" angle="-45" focus="-50%" type="gradient"/>
            <v:shadow on="t" type="perspective" color="#4e6128 [1606]" opacity=".5" offset="1pt" offset2="-3pt"/>
            <v:textbox style="mso-next-textbox:#_x0000_s1028">
              <w:txbxContent>
                <w:p w:rsidR="0099492F" w:rsidRPr="00654B97" w:rsidRDefault="0099492F" w:rsidP="0099492F">
                  <w:pPr>
                    <w:jc w:val="both"/>
                    <w:rPr>
                      <w:rFonts w:ascii="Times New Roman" w:hAnsi="Times New Roman" w:cs="Times New Roman"/>
                      <w:sz w:val="24"/>
                    </w:rPr>
                  </w:pPr>
                  <w:r w:rsidRPr="00654B97">
                    <w:rPr>
                      <w:rFonts w:ascii="Times New Roman" w:hAnsi="Times New Roman" w:cs="Times New Roman"/>
                      <w:sz w:val="24"/>
                    </w:rPr>
                    <w:t>Issue a disability ce</w:t>
                  </w:r>
                  <w:r>
                    <w:rPr>
                      <w:rFonts w:ascii="Times New Roman" w:hAnsi="Times New Roman" w:cs="Times New Roman"/>
                      <w:sz w:val="24"/>
                    </w:rPr>
                    <w:t xml:space="preserve">rtificate in his </w:t>
                  </w:r>
                  <w:proofErr w:type="spellStart"/>
                  <w:r>
                    <w:rPr>
                      <w:rFonts w:ascii="Times New Roman" w:hAnsi="Times New Roman" w:cs="Times New Roman"/>
                      <w:sz w:val="24"/>
                    </w:rPr>
                    <w:t>favour</w:t>
                  </w:r>
                  <w:proofErr w:type="spellEnd"/>
                  <w:r>
                    <w:rPr>
                      <w:rFonts w:ascii="Times New Roman" w:hAnsi="Times New Roman" w:cs="Times New Roman"/>
                      <w:sz w:val="24"/>
                    </w:rPr>
                    <w:t xml:space="preserve"> through </w:t>
                  </w:r>
                  <w:r w:rsidRPr="00654B97">
                    <w:rPr>
                      <w:rFonts w:ascii="Times New Roman" w:hAnsi="Times New Roman" w:cs="Times New Roman"/>
                      <w:sz w:val="24"/>
                    </w:rPr>
                    <w:t>the Unique Disability ID (UDID) portal.</w:t>
                  </w:r>
                </w:p>
                <w:p w:rsidR="0099492F" w:rsidRDefault="0099492F"/>
              </w:txbxContent>
            </v:textbox>
          </v:shape>
        </w:pict>
      </w:r>
    </w:p>
    <w:p w:rsidR="001169C2" w:rsidRPr="00654B97" w:rsidRDefault="001169C2" w:rsidP="00951AEF">
      <w:pPr>
        <w:jc w:val="both"/>
        <w:rPr>
          <w:rFonts w:ascii="Times New Roman" w:hAnsi="Times New Roman" w:cs="Times New Roman"/>
          <w:sz w:val="24"/>
        </w:rPr>
      </w:pPr>
    </w:p>
    <w:p w:rsidR="001169C2" w:rsidRPr="00654B97" w:rsidRDefault="001E09ED" w:rsidP="00951AEF">
      <w:pPr>
        <w:jc w:val="both"/>
        <w:rPr>
          <w:rFonts w:ascii="Times New Roman" w:hAnsi="Times New Roman" w:cs="Times New Roman"/>
          <w:sz w:val="24"/>
        </w:rPr>
      </w:pPr>
      <w:r>
        <w:rPr>
          <w:rFonts w:ascii="Times New Roman" w:hAnsi="Times New Roman" w:cs="Times New Roman"/>
          <w:noProof/>
          <w:sz w:val="24"/>
          <w:lang w:eastAsia="zh-TW"/>
        </w:rPr>
        <w:pict>
          <v:shape id="_x0000_s1030" type="#_x0000_t202" style="position:absolute;left:0;text-align:left;margin-left:10.7pt;margin-top:19.65pt;width:303.9pt;height:83.5pt;z-index:251671552;mso-width-relative:margin;mso-height-relative:margin" fillcolor="white [3201]" strokecolor="#fabf8f [1945]" strokeweight="1pt">
            <v:fill color2="#fbd4b4 [1305]" focusposition="1" focussize="" focus="100%" type="gradient"/>
            <v:shadow on="t" type="perspective" color="#974706 [1609]" opacity=".5" offset="1pt" offset2="-3pt"/>
            <v:textbox>
              <w:txbxContent>
                <w:p w:rsidR="0099492F" w:rsidRPr="000246C5" w:rsidRDefault="0099492F" w:rsidP="0099492F">
                  <w:pPr>
                    <w:spacing w:after="0"/>
                    <w:jc w:val="both"/>
                    <w:rPr>
                      <w:rFonts w:ascii="Times New Roman" w:hAnsi="Times New Roman" w:cs="Times New Roman"/>
                      <w:b/>
                    </w:rPr>
                  </w:pPr>
                  <w:r w:rsidRPr="000246C5">
                    <w:rPr>
                      <w:rFonts w:ascii="Times New Roman" w:hAnsi="Times New Roman" w:cs="Times New Roman"/>
                      <w:b/>
                    </w:rPr>
                    <w:t>Ineligible for issue of disability certificate</w:t>
                  </w:r>
                </w:p>
                <w:p w:rsidR="0099492F" w:rsidRPr="000246C5" w:rsidRDefault="0099492F" w:rsidP="0099492F">
                  <w:pPr>
                    <w:jc w:val="both"/>
                    <w:rPr>
                      <w:rFonts w:ascii="Times New Roman" w:hAnsi="Times New Roman" w:cs="Times New Roman"/>
                    </w:rPr>
                  </w:pPr>
                  <w:r w:rsidRPr="000246C5">
                    <w:rPr>
                      <w:rFonts w:ascii="Times New Roman" w:hAnsi="Times New Roman" w:cs="Times New Roman"/>
                    </w:rPr>
                    <w:t xml:space="preserve">If an applicant is found ineligible for issue of disability certificate, the medical authority shall convey the reasons to him in writing under </w:t>
                  </w:r>
                  <w:r w:rsidRPr="000246C5">
                    <w:rPr>
                      <w:rFonts w:ascii="Times New Roman" w:hAnsi="Times New Roman" w:cs="Times New Roman"/>
                      <w:b/>
                    </w:rPr>
                    <w:t>Form VII</w:t>
                  </w:r>
                  <w:r w:rsidRPr="000246C5">
                    <w:rPr>
                      <w:rFonts w:ascii="Times New Roman" w:hAnsi="Times New Roman" w:cs="Times New Roman"/>
                    </w:rPr>
                    <w:t xml:space="preserve"> of the Rules within a period of one month from the date of receipt of the application.</w:t>
                  </w:r>
                </w:p>
                <w:p w:rsidR="0099492F" w:rsidRPr="0099492F" w:rsidRDefault="0099492F">
                  <w:pPr>
                    <w:rPr>
                      <w:sz w:val="16"/>
                    </w:rPr>
                  </w:pPr>
                </w:p>
              </w:txbxContent>
            </v:textbox>
          </v:shape>
        </w:pict>
      </w:r>
    </w:p>
    <w:p w:rsidR="001169C2" w:rsidRPr="00654B97" w:rsidRDefault="001169C2" w:rsidP="00951AEF">
      <w:pPr>
        <w:jc w:val="both"/>
        <w:rPr>
          <w:rFonts w:ascii="Times New Roman" w:hAnsi="Times New Roman" w:cs="Times New Roman"/>
          <w:sz w:val="24"/>
        </w:rPr>
      </w:pPr>
    </w:p>
    <w:p w:rsidR="00654B97" w:rsidRDefault="00654B97" w:rsidP="00951AEF">
      <w:pPr>
        <w:jc w:val="both"/>
        <w:rPr>
          <w:rFonts w:ascii="Times New Roman" w:hAnsi="Times New Roman" w:cs="Times New Roman"/>
          <w:sz w:val="24"/>
        </w:rPr>
      </w:pPr>
    </w:p>
    <w:p w:rsidR="0099492F" w:rsidRPr="00654B97" w:rsidRDefault="0099492F" w:rsidP="00951AEF">
      <w:pPr>
        <w:jc w:val="both"/>
        <w:rPr>
          <w:rFonts w:ascii="Times New Roman" w:hAnsi="Times New Roman" w:cs="Times New Roman"/>
          <w:sz w:val="24"/>
        </w:rPr>
      </w:pPr>
    </w:p>
    <w:p w:rsidR="00634CD1" w:rsidRPr="00D0768C" w:rsidRDefault="001E09ED">
      <w:pPr>
        <w:jc w:val="both"/>
        <w:rPr>
          <w:rFonts w:ascii="Times New Roman" w:hAnsi="Times New Roman" w:cs="Times New Roman"/>
          <w:sz w:val="20"/>
        </w:rPr>
      </w:pPr>
      <w:r w:rsidRPr="001E09ED">
        <w:rPr>
          <w:rFonts w:ascii="Times New Roman" w:hAnsi="Times New Roman" w:cs="Times New Roman"/>
          <w:noProof/>
          <w:sz w:val="20"/>
          <w:lang w:eastAsia="zh-TW"/>
        </w:rPr>
        <w:pict>
          <v:shape id="_x0000_s1038" type="#_x0000_t202" style="position:absolute;left:0;text-align:left;margin-left:153.55pt;margin-top:126.2pt;width:215.15pt;height:45.9pt;z-index:251679744;mso-width-percent:400;mso-height-percent:200;mso-width-percent:400;mso-height-percent:200;mso-width-relative:margin;mso-height-relative:margin" fillcolor="#f79646 [3209]" strokecolor="#f2f2f2 [3041]" strokeweight="3pt">
            <v:shadow on="t" type="perspective" color="#974706 [1609]" opacity=".5" offset="1pt" offset2="-1pt"/>
            <v:textbox style="mso-fit-shape-to-text:t">
              <w:txbxContent>
                <w:p w:rsidR="001E09ED" w:rsidRPr="000C64CD" w:rsidRDefault="001E09ED" w:rsidP="001E09ED">
                  <w:pPr>
                    <w:spacing w:after="0" w:line="240" w:lineRule="auto"/>
                    <w:jc w:val="center"/>
                    <w:rPr>
                      <w:rFonts w:ascii="Times New Roman" w:hAnsi="Times New Roman" w:cs="Times New Roman"/>
                    </w:rPr>
                  </w:pPr>
                  <w:r w:rsidRPr="000C64CD">
                    <w:rPr>
                      <w:rFonts w:ascii="Times New Roman" w:hAnsi="Times New Roman" w:cs="Times New Roman"/>
                    </w:rPr>
                    <w:t>Issued in public interest by</w:t>
                  </w:r>
                </w:p>
                <w:p w:rsidR="001E09ED" w:rsidRPr="000C64CD" w:rsidRDefault="001E09ED" w:rsidP="001E09ED">
                  <w:pPr>
                    <w:spacing w:after="0" w:line="240" w:lineRule="auto"/>
                    <w:jc w:val="center"/>
                    <w:rPr>
                      <w:rFonts w:ascii="Times New Roman" w:hAnsi="Times New Roman" w:cs="Times New Roman"/>
                    </w:rPr>
                  </w:pPr>
                  <w:r w:rsidRPr="000C64CD">
                    <w:rPr>
                      <w:rFonts w:ascii="Times New Roman" w:hAnsi="Times New Roman" w:cs="Times New Roman"/>
                    </w:rPr>
                    <w:t>Health &amp; Family Welfare Department</w:t>
                  </w:r>
                </w:p>
                <w:p w:rsidR="001E09ED" w:rsidRPr="001E09ED" w:rsidRDefault="001E09ED" w:rsidP="001E09ED">
                  <w:pPr>
                    <w:spacing w:after="0" w:line="240" w:lineRule="auto"/>
                    <w:jc w:val="center"/>
                    <w:rPr>
                      <w:rFonts w:ascii="Times New Roman" w:hAnsi="Times New Roman" w:cs="Times New Roman"/>
                    </w:rPr>
                  </w:pPr>
                  <w:r w:rsidRPr="000C64CD">
                    <w:rPr>
                      <w:rFonts w:ascii="Times New Roman" w:hAnsi="Times New Roman" w:cs="Times New Roman"/>
                    </w:rPr>
                    <w:t>Govt. of Mizoram</w:t>
                  </w:r>
                </w:p>
              </w:txbxContent>
            </v:textbox>
          </v:shape>
        </w:pict>
      </w:r>
      <w:r>
        <w:rPr>
          <w:rFonts w:ascii="Times New Roman" w:hAnsi="Times New Roman" w:cs="Times New Roman"/>
          <w:noProof/>
          <w:sz w:val="20"/>
          <w:lang w:eastAsia="zh-TW"/>
        </w:rPr>
        <w:pict>
          <v:shape id="_x0000_s1033" type="#_x0000_t202" style="position:absolute;left:0;text-align:left;margin-left:69.7pt;margin-top:96.2pt;width:401.3pt;height:23.9pt;z-index:251675648;mso-width-relative:margin;mso-height-relative:margin" fillcolor="white [3201]" strokecolor="#c2d69b [1942]" strokeweight="1pt">
            <v:fill color2="#d6e3bc [1302]" focusposition="1" focussize="" focus="100%" type="gradient"/>
            <v:shadow on="t" type="perspective" color="#4e6128 [1606]" opacity=".5" offset="1pt" offset2="-3pt"/>
            <v:textbox>
              <w:txbxContent>
                <w:p w:rsidR="00AB609F" w:rsidRPr="004B321F" w:rsidRDefault="00AB609F">
                  <w:pPr>
                    <w:rPr>
                      <w:rFonts w:ascii="Times New Roman" w:hAnsi="Times New Roman" w:cs="Times New Roman"/>
                    </w:rPr>
                  </w:pPr>
                  <w:r w:rsidRPr="004B321F">
                    <w:rPr>
                      <w:rFonts w:ascii="Times New Roman" w:hAnsi="Times New Roman" w:cs="Times New Roman"/>
                    </w:rPr>
                    <w:t>Further details can be obtained from the H&amp;FW and SWTA department’s websites</w:t>
                  </w:r>
                </w:p>
              </w:txbxContent>
            </v:textbox>
          </v:shape>
        </w:pict>
      </w:r>
      <w:r w:rsidR="00FB1FB7" w:rsidRPr="00FB1FB7">
        <w:rPr>
          <w:rFonts w:ascii="Times New Roman" w:hAnsi="Times New Roman" w:cs="Times New Roman"/>
          <w:noProof/>
          <w:sz w:val="24"/>
          <w:lang w:eastAsia="zh-TW"/>
        </w:rPr>
        <w:pict>
          <v:shape id="_x0000_s1029" type="#_x0000_t202" style="position:absolute;left:0;text-align:left;margin-left:10.7pt;margin-top:5.8pt;width:551.15pt;height:83.55pt;z-index:251669504;mso-width-relative:margin;mso-height-relative:margin" fillcolor="white [3201]" strokecolor="#92cddc [1944]" strokeweight="1pt">
            <v:fill color2="#b6dde8 [1304]" focusposition="1" focussize="" focus="100%" type="gradient"/>
            <v:shadow on="t" type="perspective" color="#205867 [1608]" opacity=".5" offset="1pt" offset2="-3pt"/>
            <v:textbox>
              <w:txbxContent>
                <w:p w:rsidR="0099492F" w:rsidRPr="00654B97" w:rsidRDefault="0099492F" w:rsidP="0099492F">
                  <w:pPr>
                    <w:jc w:val="both"/>
                    <w:rPr>
                      <w:rFonts w:ascii="Times New Roman" w:hAnsi="Times New Roman" w:cs="Times New Roman"/>
                      <w:sz w:val="24"/>
                    </w:rPr>
                  </w:pPr>
                  <w:r w:rsidRPr="00654B97">
                    <w:rPr>
                      <w:rFonts w:ascii="Times New Roman" w:hAnsi="Times New Roman" w:cs="Times New Roman"/>
                      <w:sz w:val="24"/>
                    </w:rPr>
                    <w:t xml:space="preserve">For applications other than online mode, the dealing assistant on behalf of the medical authority shall ensure that the application is converted to the online mode and shall follow the same procedure as provided above </w:t>
                  </w:r>
                  <w:r>
                    <w:rPr>
                      <w:rFonts w:ascii="Times New Roman" w:hAnsi="Times New Roman" w:cs="Times New Roman"/>
                      <w:sz w:val="24"/>
                    </w:rPr>
                    <w:t>for issuance</w:t>
                  </w:r>
                  <w:r w:rsidRPr="00654B97">
                    <w:rPr>
                      <w:rFonts w:ascii="Times New Roman" w:hAnsi="Times New Roman" w:cs="Times New Roman"/>
                      <w:sz w:val="24"/>
                    </w:rPr>
                    <w:t xml:space="preserve"> of disability certificate. Alternately after obtaining the approved disability certificate, the applicant or any person on his behalf should submit it to the concerned dealing assistant of the district for generating UDID card.</w:t>
                  </w:r>
                </w:p>
                <w:p w:rsidR="0099492F" w:rsidRDefault="0099492F"/>
              </w:txbxContent>
            </v:textbox>
          </v:shape>
        </w:pict>
      </w:r>
    </w:p>
    <w:sectPr w:rsidR="00634CD1" w:rsidRPr="00D0768C" w:rsidSect="00634CD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B07A29"/>
    <w:rsid w:val="00012EE8"/>
    <w:rsid w:val="000246C5"/>
    <w:rsid w:val="00031EE0"/>
    <w:rsid w:val="000359FB"/>
    <w:rsid w:val="00041BFD"/>
    <w:rsid w:val="000607F0"/>
    <w:rsid w:val="00074B2E"/>
    <w:rsid w:val="00074E16"/>
    <w:rsid w:val="000847C6"/>
    <w:rsid w:val="00087DC5"/>
    <w:rsid w:val="000F14CB"/>
    <w:rsid w:val="001169C2"/>
    <w:rsid w:val="001E09ED"/>
    <w:rsid w:val="00201413"/>
    <w:rsid w:val="0020601B"/>
    <w:rsid w:val="00220F13"/>
    <w:rsid w:val="002414F7"/>
    <w:rsid w:val="00260A10"/>
    <w:rsid w:val="002A186A"/>
    <w:rsid w:val="002F02CC"/>
    <w:rsid w:val="002F68E3"/>
    <w:rsid w:val="00312B28"/>
    <w:rsid w:val="003A72A7"/>
    <w:rsid w:val="003F259D"/>
    <w:rsid w:val="00435BC4"/>
    <w:rsid w:val="004612BB"/>
    <w:rsid w:val="004863CD"/>
    <w:rsid w:val="004B321F"/>
    <w:rsid w:val="005225FE"/>
    <w:rsid w:val="005A0F34"/>
    <w:rsid w:val="005E6B39"/>
    <w:rsid w:val="00634CD1"/>
    <w:rsid w:val="00636FA4"/>
    <w:rsid w:val="006426A7"/>
    <w:rsid w:val="006440D5"/>
    <w:rsid w:val="00654B97"/>
    <w:rsid w:val="00666BE9"/>
    <w:rsid w:val="00670965"/>
    <w:rsid w:val="0068302C"/>
    <w:rsid w:val="006D1C5A"/>
    <w:rsid w:val="00765C2F"/>
    <w:rsid w:val="007743B8"/>
    <w:rsid w:val="007E55D8"/>
    <w:rsid w:val="0084604C"/>
    <w:rsid w:val="0085490B"/>
    <w:rsid w:val="008B4906"/>
    <w:rsid w:val="008E4AD8"/>
    <w:rsid w:val="008F5BAB"/>
    <w:rsid w:val="009337C8"/>
    <w:rsid w:val="00946C80"/>
    <w:rsid w:val="00951AEF"/>
    <w:rsid w:val="00965B45"/>
    <w:rsid w:val="00981209"/>
    <w:rsid w:val="0099492F"/>
    <w:rsid w:val="009E5BF6"/>
    <w:rsid w:val="00AB609F"/>
    <w:rsid w:val="00B07A29"/>
    <w:rsid w:val="00B229D9"/>
    <w:rsid w:val="00B94560"/>
    <w:rsid w:val="00BC16C7"/>
    <w:rsid w:val="00BC4640"/>
    <w:rsid w:val="00BF2F07"/>
    <w:rsid w:val="00C362F6"/>
    <w:rsid w:val="00D0768C"/>
    <w:rsid w:val="00D74EAD"/>
    <w:rsid w:val="00E21E96"/>
    <w:rsid w:val="00E424EB"/>
    <w:rsid w:val="00E62BFF"/>
    <w:rsid w:val="00EF7EDD"/>
    <w:rsid w:val="00F1283B"/>
    <w:rsid w:val="00F163C7"/>
    <w:rsid w:val="00FB1FB7"/>
    <w:rsid w:val="00FE54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3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2F3CC-A0C1-4899-A6D6-97D22D3B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TU-PC</cp:lastModifiedBy>
  <cp:revision>69</cp:revision>
  <cp:lastPrinted>2024-08-07T07:45:00Z</cp:lastPrinted>
  <dcterms:created xsi:type="dcterms:W3CDTF">2023-09-05T08:05:00Z</dcterms:created>
  <dcterms:modified xsi:type="dcterms:W3CDTF">2024-08-12T09:51:00Z</dcterms:modified>
</cp:coreProperties>
</file>